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2BEF" w14:textId="009980BD" w:rsidR="001D4C8A" w:rsidRPr="008C7E7E" w:rsidRDefault="002741FC">
      <w:pPr>
        <w:rPr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noProof/>
          <w:color w:val="1F4E79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278A" wp14:editId="239E888E">
                <wp:simplePos x="0" y="0"/>
                <wp:positionH relativeFrom="column">
                  <wp:posOffset>927100</wp:posOffset>
                </wp:positionH>
                <wp:positionV relativeFrom="paragraph">
                  <wp:posOffset>-196487</wp:posOffset>
                </wp:positionV>
                <wp:extent cx="7129780" cy="358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78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39791" w14:textId="7799B382" w:rsidR="00D20CE9" w:rsidRPr="00437EE5" w:rsidRDefault="00D20CE9">
                            <w:r w:rsidRPr="00437E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Pr="00437E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HUB NAME) – Community Hub Annual Planning Overview and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B27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pt;margin-top:-15.45pt;width:561.4pt;height: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" fillcolor="white [3201]" stroked="f" strokeweight=".5pt">
                <v:textbox>
                  <w:txbxContent>
                    <w:p w14:paraId="6ED39791" w14:textId="7799B382" w:rsidR="00D20CE9" w:rsidRPr="00437EE5" w:rsidRDefault="00D20CE9">
                      <w:r w:rsidRPr="00437EE5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Pr="00437E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HUB NAME) – Community Hub Annual Planning Overview and Summary</w:t>
                      </w:r>
                    </w:p>
                  </w:txbxContent>
                </v:textbox>
              </v:shape>
            </w:pict>
          </mc:Fallback>
        </mc:AlternateContent>
      </w:r>
      <w:r w:rsidR="004E3AA8" w:rsidRPr="004E3AA8">
        <w:rPr>
          <w:rFonts w:ascii="Arial" w:hAnsi="Arial" w:cs="Arial"/>
          <w:color w:val="1F4E79" w:themeColor="accent1" w:themeShade="80"/>
          <w:sz w:val="28"/>
          <w:szCs w:val="28"/>
        </w:rPr>
        <w:t xml:space="preserve"> </w:t>
      </w:r>
    </w:p>
    <w:tbl>
      <w:tblPr>
        <w:tblStyle w:val="TableGrid"/>
        <w:tblW w:w="15518" w:type="dxa"/>
        <w:tblInd w:w="-5" w:type="dxa"/>
        <w:tblLook w:val="04A0" w:firstRow="1" w:lastRow="0" w:firstColumn="1" w:lastColumn="0" w:noHBand="0" w:noVBand="1"/>
      </w:tblPr>
      <w:tblGrid>
        <w:gridCol w:w="1786"/>
        <w:gridCol w:w="2769"/>
        <w:gridCol w:w="1966"/>
        <w:gridCol w:w="1701"/>
        <w:gridCol w:w="1984"/>
        <w:gridCol w:w="2127"/>
        <w:gridCol w:w="1138"/>
        <w:gridCol w:w="1230"/>
        <w:gridCol w:w="817"/>
      </w:tblGrid>
      <w:tr w:rsidR="004E3AA8" w:rsidRPr="008C7E7E" w14:paraId="315098A7" w14:textId="77777777" w:rsidTr="000257D9">
        <w:trPr>
          <w:trHeight w:val="1078"/>
        </w:trPr>
        <w:tc>
          <w:tcPr>
            <w:tcW w:w="1786" w:type="dxa"/>
            <w:shd w:val="clear" w:color="auto" w:fill="D6E2EF"/>
          </w:tcPr>
          <w:p w14:paraId="2CAF3B21" w14:textId="77777777" w:rsidR="007C3F72" w:rsidRPr="00D20CE9" w:rsidRDefault="007C3F72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597C2985" w14:textId="77777777" w:rsidR="007C3F72" w:rsidRPr="00D20CE9" w:rsidRDefault="007C3F72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Outcomes</w:t>
            </w:r>
          </w:p>
        </w:tc>
        <w:tc>
          <w:tcPr>
            <w:tcW w:w="2769" w:type="dxa"/>
            <w:shd w:val="clear" w:color="auto" w:fill="D6E2EF"/>
          </w:tcPr>
          <w:p w14:paraId="0B51A691" w14:textId="77777777" w:rsidR="007C3F72" w:rsidRPr="00D20CE9" w:rsidRDefault="007C3F72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566FB495" w14:textId="77777777" w:rsidR="007C3F72" w:rsidRPr="00D20CE9" w:rsidRDefault="007C3F72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Objectives</w:t>
            </w:r>
          </w:p>
        </w:tc>
        <w:tc>
          <w:tcPr>
            <w:tcW w:w="1966" w:type="dxa"/>
            <w:shd w:val="clear" w:color="auto" w:fill="D6E2EF"/>
          </w:tcPr>
          <w:p w14:paraId="166FA2E8" w14:textId="77777777" w:rsidR="007C3F72" w:rsidRPr="00D20CE9" w:rsidRDefault="007C3F72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53C94B89" w14:textId="7A411D2B" w:rsidR="007C3F72" w:rsidRPr="00D20CE9" w:rsidRDefault="007C3F72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Activity</w:t>
            </w:r>
            <w:r w:rsidR="008209C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F086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8209C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F086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need for activity </w:t>
            </w:r>
          </w:p>
        </w:tc>
        <w:tc>
          <w:tcPr>
            <w:tcW w:w="1701" w:type="dxa"/>
            <w:shd w:val="clear" w:color="auto" w:fill="D6E2EF"/>
          </w:tcPr>
          <w:p w14:paraId="08247BEE" w14:textId="33AD8F4C" w:rsidR="00EE03AF" w:rsidRPr="00D20CE9" w:rsidRDefault="00EE03AF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C63BBE1" w14:textId="65C9C201" w:rsidR="007C3F72" w:rsidRPr="00D20CE9" w:rsidRDefault="00EE03AF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Partnerships</w:t>
            </w:r>
          </w:p>
        </w:tc>
        <w:tc>
          <w:tcPr>
            <w:tcW w:w="1984" w:type="dxa"/>
            <w:shd w:val="clear" w:color="auto" w:fill="D6E2EF"/>
          </w:tcPr>
          <w:p w14:paraId="723C748A" w14:textId="77777777" w:rsidR="00D20CE9" w:rsidRDefault="00D20CE9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535F34EB" w14:textId="718B91E5" w:rsidR="007C3F72" w:rsidRDefault="00762836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Facilitator and </w:t>
            </w:r>
            <w:r w:rsidR="005614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any additional support</w:t>
            </w:r>
            <w:r w:rsidR="008209C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/ v</w:t>
            </w: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olunteers</w:t>
            </w:r>
          </w:p>
          <w:p w14:paraId="2A2363B6" w14:textId="144FC5AD" w:rsidR="00D20CE9" w:rsidRPr="00D20CE9" w:rsidRDefault="00D20CE9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6E2EF"/>
          </w:tcPr>
          <w:p w14:paraId="214C1E6E" w14:textId="77777777" w:rsidR="00D20CE9" w:rsidRDefault="00D20CE9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AB50832" w14:textId="001F2244" w:rsidR="00E10895" w:rsidRPr="00D20CE9" w:rsidRDefault="00E10895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Funding</w:t>
            </w:r>
            <w:r w:rsidR="00886273"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allocation </w:t>
            </w:r>
            <w:r w:rsidR="00D20CE9"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 required</w:t>
            </w:r>
            <w:r w:rsidR="007B1D5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resources</w:t>
            </w:r>
          </w:p>
        </w:tc>
        <w:tc>
          <w:tcPr>
            <w:tcW w:w="1138" w:type="dxa"/>
            <w:shd w:val="clear" w:color="auto" w:fill="D6E2EF"/>
          </w:tcPr>
          <w:p w14:paraId="7E084026" w14:textId="77777777" w:rsidR="007C3F72" w:rsidRPr="00D20CE9" w:rsidRDefault="007C3F72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D91F7C7" w14:textId="77777777" w:rsidR="007C3F72" w:rsidRPr="00D20CE9" w:rsidRDefault="007C3F72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Location</w:t>
            </w:r>
          </w:p>
        </w:tc>
        <w:tc>
          <w:tcPr>
            <w:tcW w:w="1230" w:type="dxa"/>
            <w:shd w:val="clear" w:color="auto" w:fill="D6E2EF"/>
          </w:tcPr>
          <w:p w14:paraId="03DB5E72" w14:textId="77777777" w:rsidR="007C3F72" w:rsidRPr="00D20CE9" w:rsidRDefault="007C3F72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1C2E407" w14:textId="02846D40" w:rsidR="007C3F72" w:rsidRPr="00D20CE9" w:rsidRDefault="008209C8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Day of week / time of day</w:t>
            </w:r>
          </w:p>
        </w:tc>
        <w:tc>
          <w:tcPr>
            <w:tcW w:w="817" w:type="dxa"/>
            <w:shd w:val="clear" w:color="auto" w:fill="D6E2EF"/>
          </w:tcPr>
          <w:p w14:paraId="7CB2A540" w14:textId="77777777" w:rsidR="007C3F72" w:rsidRPr="00D20CE9" w:rsidRDefault="007C3F72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C7A77BE" w14:textId="77777777" w:rsidR="007C3F72" w:rsidRPr="00D20CE9" w:rsidRDefault="007C3F72" w:rsidP="00D66D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Term/s</w:t>
            </w:r>
          </w:p>
        </w:tc>
      </w:tr>
      <w:tr w:rsidR="006C7750" w:rsidRPr="008C7E7E" w14:paraId="105984CB" w14:textId="77777777" w:rsidTr="007B1D58">
        <w:trPr>
          <w:trHeight w:val="1134"/>
        </w:trPr>
        <w:tc>
          <w:tcPr>
            <w:tcW w:w="1786" w:type="dxa"/>
            <w:vMerge w:val="restart"/>
            <w:shd w:val="clear" w:color="auto" w:fill="ECC5D7"/>
          </w:tcPr>
          <w:p w14:paraId="61A7A8D6" w14:textId="77777777" w:rsidR="0076056F" w:rsidRPr="008C7E7E" w:rsidRDefault="0076056F" w:rsidP="00D66D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4C6D66" w14:textId="0874D3FE" w:rsidR="00304C83" w:rsidRPr="008C7E7E" w:rsidRDefault="00304C83" w:rsidP="00D66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C7E7E">
              <w:rPr>
                <w:rFonts w:ascii="Arial" w:hAnsi="Arial" w:cs="Arial"/>
                <w:b/>
                <w:sz w:val="18"/>
                <w:szCs w:val="18"/>
              </w:rPr>
              <w:t>.0 —</w:t>
            </w:r>
            <w:r w:rsidRPr="008C7E7E">
              <w:rPr>
                <w:rFonts w:ascii="Arial" w:hAnsi="Arial" w:cs="Arial"/>
                <w:b/>
                <w:sz w:val="18"/>
                <w:szCs w:val="18"/>
              </w:rPr>
              <w:t xml:space="preserve"> Child</w:t>
            </w:r>
          </w:p>
          <w:p w14:paraId="28CDF016" w14:textId="77777777" w:rsidR="00304C83" w:rsidRPr="008C7E7E" w:rsidRDefault="00304C83" w:rsidP="00D66D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5FD296" w14:textId="34E105AA" w:rsidR="00304C83" w:rsidRPr="008C7E7E" w:rsidRDefault="00304C83" w:rsidP="00D66D78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C7E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Migrant </w:t>
            </w:r>
            <w:r w:rsidR="00CC7E8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</w:t>
            </w:r>
            <w:r w:rsidRPr="008C7E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hildren enjoy and succeed in school and achieve optimal health, </w:t>
            </w:r>
            <w:r w:rsidR="002741FC" w:rsidRPr="008C7E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development,</w:t>
            </w:r>
            <w:r w:rsidRPr="008C7E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and wellbeing</w:t>
            </w:r>
          </w:p>
          <w:p w14:paraId="4A706C75" w14:textId="7DDB83E5" w:rsidR="008C7E7E" w:rsidRPr="008C7E7E" w:rsidRDefault="008C7E7E" w:rsidP="00D66D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  <w:shd w:val="clear" w:color="auto" w:fill="FFFFFF" w:themeFill="background1"/>
          </w:tcPr>
          <w:p w14:paraId="2FD11CFF" w14:textId="5A3F13CD" w:rsidR="0076056F" w:rsidRPr="008C7E7E" w:rsidRDefault="0076056F" w:rsidP="00D66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0EA55C" w14:textId="7DDD53C8" w:rsidR="00304C83" w:rsidRPr="008C7E7E" w:rsidRDefault="00304C83" w:rsidP="00D66D7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 xml:space="preserve">1.1 </w:t>
            </w:r>
            <w:r w:rsidR="00AC7492">
              <w:rPr>
                <w:rFonts w:ascii="Arial" w:hAnsi="Arial" w:cs="Arial"/>
                <w:sz w:val="18"/>
                <w:szCs w:val="18"/>
              </w:rPr>
              <w:t xml:space="preserve">Increase </w:t>
            </w:r>
            <w:r w:rsidR="00BE299C">
              <w:rPr>
                <w:rFonts w:ascii="Arial" w:hAnsi="Arial" w:cs="Arial"/>
                <w:sz w:val="18"/>
                <w:szCs w:val="18"/>
              </w:rPr>
              <w:t>participation</w:t>
            </w:r>
            <w:r w:rsidR="00AC74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99C">
              <w:rPr>
                <w:rFonts w:ascii="Arial" w:hAnsi="Arial" w:cs="Arial"/>
                <w:sz w:val="18"/>
                <w:szCs w:val="18"/>
              </w:rPr>
              <w:t xml:space="preserve">in a range of early childhood development programs like kindergarten </w:t>
            </w:r>
          </w:p>
          <w:p w14:paraId="20DA18F4" w14:textId="77777777" w:rsidR="00976185" w:rsidRPr="008C7E7E" w:rsidRDefault="00976185" w:rsidP="00D66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4928DC" w14:textId="4CA8AD0B" w:rsidR="00304C83" w:rsidRPr="008C7E7E" w:rsidRDefault="00304C83" w:rsidP="00D66D7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976185" w:rsidRPr="008C7E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299C" w:rsidRPr="00F318B8">
              <w:rPr>
                <w:rFonts w:ascii="Arial" w:hAnsi="Arial" w:cs="Arial"/>
                <w:bCs/>
                <w:sz w:val="18"/>
                <w:szCs w:val="18"/>
              </w:rPr>
              <w:t>Increase</w:t>
            </w:r>
            <w:r w:rsidRPr="008C7E7E">
              <w:rPr>
                <w:rFonts w:ascii="Arial" w:hAnsi="Arial" w:cs="Arial"/>
                <w:sz w:val="18"/>
                <w:szCs w:val="18"/>
              </w:rPr>
              <w:t xml:space="preserve"> language and literacy</w:t>
            </w:r>
            <w:r w:rsidR="00E96730">
              <w:rPr>
                <w:rFonts w:ascii="Arial" w:hAnsi="Arial" w:cs="Arial"/>
                <w:sz w:val="18"/>
                <w:szCs w:val="18"/>
              </w:rPr>
              <w:t xml:space="preserve"> skills</w:t>
            </w:r>
            <w:r w:rsidR="00F318B8">
              <w:rPr>
                <w:rFonts w:ascii="Arial" w:hAnsi="Arial" w:cs="Arial"/>
                <w:sz w:val="18"/>
                <w:szCs w:val="18"/>
              </w:rPr>
              <w:t xml:space="preserve"> upon starting school</w:t>
            </w:r>
          </w:p>
          <w:p w14:paraId="055F816A" w14:textId="77777777" w:rsidR="00976185" w:rsidRPr="008C7E7E" w:rsidRDefault="00976185" w:rsidP="00D66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9F53EC" w14:textId="417FA350" w:rsidR="00304C83" w:rsidRPr="008C7E7E" w:rsidRDefault="00304C83" w:rsidP="00D66D7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>1.3</w:t>
            </w:r>
            <w:r w:rsidR="00976185" w:rsidRPr="008C7E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1CC7" w:rsidRPr="00821CC7">
              <w:rPr>
                <w:rFonts w:ascii="Arial" w:hAnsi="Arial" w:cs="Arial"/>
                <w:bCs/>
                <w:sz w:val="18"/>
                <w:szCs w:val="18"/>
              </w:rPr>
              <w:t>Prompt identification of children’s needs and issues</w:t>
            </w:r>
          </w:p>
        </w:tc>
        <w:tc>
          <w:tcPr>
            <w:tcW w:w="1966" w:type="dxa"/>
            <w:shd w:val="clear" w:color="auto" w:fill="FFFFFF" w:themeFill="background1"/>
          </w:tcPr>
          <w:p w14:paraId="07638C5C" w14:textId="0A9A6F54" w:rsidR="00304C83" w:rsidRPr="008C7E7E" w:rsidRDefault="00304C83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0C5036" w14:textId="6AB1B01D" w:rsidR="00304C83" w:rsidRPr="008C7E7E" w:rsidRDefault="00304C83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06DD03B" w14:textId="1296F89F" w:rsidR="00304C83" w:rsidRPr="008C7E7E" w:rsidRDefault="00304C83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FDA2C25" w14:textId="28A30F84" w:rsidR="00304C83" w:rsidRPr="008C7E7E" w:rsidRDefault="00304C83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14:paraId="5FDC5092" w14:textId="7E128C73" w:rsidR="00304C83" w:rsidRPr="008C7E7E" w:rsidRDefault="00304C83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220BD5AB" w14:textId="7C04DABD" w:rsidR="00304C83" w:rsidRPr="008C7E7E" w:rsidRDefault="00304C83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3B10D8CA" w14:textId="215B5A5C" w:rsidR="00304C83" w:rsidRPr="008C7E7E" w:rsidRDefault="00304C83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750" w:rsidRPr="008C7E7E" w14:paraId="7ACDFBD2" w14:textId="77777777" w:rsidTr="007B1D58">
        <w:trPr>
          <w:trHeight w:val="1562"/>
        </w:trPr>
        <w:tc>
          <w:tcPr>
            <w:tcW w:w="1786" w:type="dxa"/>
            <w:vMerge/>
            <w:shd w:val="clear" w:color="auto" w:fill="ECC5D7"/>
          </w:tcPr>
          <w:p w14:paraId="55481731" w14:textId="77777777" w:rsidR="00B7067F" w:rsidRPr="008C7E7E" w:rsidRDefault="00B7067F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clear" w:color="auto" w:fill="FFFFFF" w:themeFill="background1"/>
          </w:tcPr>
          <w:p w14:paraId="4AB7A5D5" w14:textId="305641FF" w:rsidR="00B7067F" w:rsidRPr="008C7E7E" w:rsidRDefault="00B7067F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14:paraId="0261BE77" w14:textId="6A95E8AB" w:rsidR="00B7067F" w:rsidRPr="008C7E7E" w:rsidRDefault="00B7067F" w:rsidP="00D66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D485C9" w14:textId="7B60B10A" w:rsidR="00B7067F" w:rsidRPr="008C7E7E" w:rsidRDefault="00B7067F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61D76D1" w14:textId="1FBB9C1C" w:rsidR="00B7067F" w:rsidRPr="008C7E7E" w:rsidRDefault="00B7067F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3641800" w14:textId="29398BF9" w:rsidR="00B7067F" w:rsidRPr="008C7E7E" w:rsidRDefault="00B7067F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14:paraId="61F99D4D" w14:textId="0875C5FF" w:rsidR="00B7067F" w:rsidRPr="008C7E7E" w:rsidRDefault="00B7067F" w:rsidP="00D66D7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401482FE" w14:textId="4DED70AC" w:rsidR="00B7067F" w:rsidRPr="008C7E7E" w:rsidRDefault="00B7067F" w:rsidP="00D66D7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6DF212F4" w14:textId="61ADA2AF" w:rsidR="00B7067F" w:rsidRPr="008C7E7E" w:rsidRDefault="00B7067F" w:rsidP="00D66D7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20CE9" w:rsidRPr="008C7E7E" w14:paraId="0C6A41AD" w14:textId="77777777" w:rsidTr="007B1D58">
        <w:trPr>
          <w:trHeight w:val="1409"/>
        </w:trPr>
        <w:tc>
          <w:tcPr>
            <w:tcW w:w="1786" w:type="dxa"/>
            <w:vMerge w:val="restart"/>
            <w:shd w:val="clear" w:color="auto" w:fill="ECF6DB"/>
          </w:tcPr>
          <w:p w14:paraId="7306D585" w14:textId="77777777" w:rsidR="0076056F" w:rsidRPr="008C7E7E" w:rsidRDefault="0076056F" w:rsidP="00D66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4A597B" w14:textId="1E056877" w:rsidR="00E510B8" w:rsidRPr="008C7E7E" w:rsidRDefault="00E510B8" w:rsidP="00D66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7E7E">
              <w:rPr>
                <w:rFonts w:ascii="Arial" w:hAnsi="Arial" w:cs="Arial"/>
                <w:b/>
                <w:sz w:val="18"/>
                <w:szCs w:val="18"/>
              </w:rPr>
              <w:t>.0 —</w:t>
            </w:r>
            <w:r w:rsidRPr="008C7E7E">
              <w:rPr>
                <w:rFonts w:ascii="Arial" w:hAnsi="Arial" w:cs="Arial"/>
                <w:b/>
                <w:sz w:val="18"/>
                <w:szCs w:val="18"/>
              </w:rPr>
              <w:t xml:space="preserve"> Family</w:t>
            </w:r>
          </w:p>
          <w:p w14:paraId="0EB3B9EE" w14:textId="77777777" w:rsidR="00E510B8" w:rsidRPr="008C7E7E" w:rsidRDefault="00E510B8" w:rsidP="00D66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9A34CF" w14:textId="34FFD9F8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Migrant families function well, have the capacity, confidence and skills to nurture child learning and are connected, active participants in the community and workforce</w:t>
            </w:r>
          </w:p>
        </w:tc>
        <w:tc>
          <w:tcPr>
            <w:tcW w:w="2769" w:type="dxa"/>
            <w:vMerge w:val="restart"/>
          </w:tcPr>
          <w:p w14:paraId="1E0F89D4" w14:textId="77777777" w:rsidR="0076056F" w:rsidRPr="008C7E7E" w:rsidRDefault="0076056F" w:rsidP="00D66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8FD51" w14:textId="0D2DF877" w:rsidR="00E510B8" w:rsidRPr="004E76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="00976185" w:rsidRPr="008C7E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0738" w:rsidRPr="00460738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4E767E" w:rsidRPr="0046073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4E767E" w:rsidRPr="004E767E">
              <w:rPr>
                <w:rFonts w:ascii="Arial" w:hAnsi="Arial" w:cs="Arial"/>
                <w:sz w:val="18"/>
                <w:szCs w:val="18"/>
              </w:rPr>
              <w:t>crease participation of migrant families in English language, parenting, and community activities</w:t>
            </w:r>
          </w:p>
          <w:p w14:paraId="318C452B" w14:textId="77777777" w:rsidR="00C834CB" w:rsidRPr="008C7E7E" w:rsidRDefault="00C834CB" w:rsidP="00D66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66396A" w14:textId="43E8B0B9" w:rsidR="00E510B8" w:rsidRPr="004E76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>2.2</w:t>
            </w:r>
            <w:r w:rsidR="00976185" w:rsidRPr="008C7E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073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E767E" w:rsidRPr="004E767E">
              <w:rPr>
                <w:rFonts w:ascii="Arial" w:hAnsi="Arial" w:cs="Arial"/>
                <w:sz w:val="18"/>
                <w:szCs w:val="18"/>
              </w:rPr>
              <w:t>ncrease the English language and vocational skills for workforce participation</w:t>
            </w:r>
          </w:p>
          <w:p w14:paraId="3B8783E2" w14:textId="77777777" w:rsidR="00C834CB" w:rsidRPr="008C7E7E" w:rsidRDefault="00C834CB" w:rsidP="00D66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F8E0FA" w14:textId="50D079C1" w:rsidR="00E510B8" w:rsidRPr="00C459B1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>2.3</w:t>
            </w:r>
            <w:r w:rsidR="00C834CB" w:rsidRPr="008C7E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59B1" w:rsidRPr="00C459B1">
              <w:rPr>
                <w:rFonts w:ascii="Arial" w:hAnsi="Arial" w:cs="Arial"/>
                <w:bCs/>
                <w:sz w:val="18"/>
                <w:szCs w:val="18"/>
              </w:rPr>
              <w:t>Incr</w:t>
            </w:r>
            <w:r w:rsidR="00C459B1" w:rsidRPr="00C459B1">
              <w:rPr>
                <w:rFonts w:ascii="Arial" w:hAnsi="Arial" w:cs="Arial"/>
                <w:sz w:val="18"/>
                <w:szCs w:val="18"/>
              </w:rPr>
              <w:t>ease knowledge and access to</w:t>
            </w:r>
            <w:r w:rsidR="00961C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9B1" w:rsidRPr="00C459B1">
              <w:rPr>
                <w:rFonts w:ascii="Arial" w:hAnsi="Arial" w:cs="Arial"/>
                <w:sz w:val="18"/>
                <w:szCs w:val="18"/>
              </w:rPr>
              <w:t>available services and assistance</w:t>
            </w:r>
          </w:p>
          <w:p w14:paraId="6A4D361C" w14:textId="77777777" w:rsidR="00C834CB" w:rsidRDefault="00C834CB" w:rsidP="00D66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EB0D4A" w14:textId="68DBC511" w:rsidR="00802166" w:rsidRDefault="00802166" w:rsidP="00802166">
            <w:pPr>
              <w:pStyle w:val="Pa1"/>
              <w:rPr>
                <w:rFonts w:ascii="Arial" w:hAnsi="Arial" w:cs="Arial"/>
                <w:bCs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 xml:space="preserve">2.4 </w:t>
            </w:r>
            <w:r w:rsidRPr="00892033">
              <w:rPr>
                <w:rFonts w:ascii="Arial" w:hAnsi="Arial" w:cs="Arial"/>
                <w:bCs/>
                <w:sz w:val="18"/>
                <w:szCs w:val="18"/>
              </w:rPr>
              <w:t>Increase social networks and involvement in decision making processes</w:t>
            </w:r>
          </w:p>
          <w:p w14:paraId="0769B4E4" w14:textId="77777777" w:rsidR="00802166" w:rsidRPr="007C681B" w:rsidRDefault="00802166" w:rsidP="00802166">
            <w:pPr>
              <w:pStyle w:val="Default"/>
            </w:pPr>
          </w:p>
          <w:p w14:paraId="4AD45C70" w14:textId="7D4D3C9B" w:rsidR="00802166" w:rsidRPr="008C7E7E" w:rsidRDefault="00802166" w:rsidP="00802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E7E">
              <w:rPr>
                <w:rStyle w:val="A1"/>
                <w:rFonts w:ascii="Arial" w:hAnsi="Arial" w:cs="Arial"/>
                <w:b/>
                <w:bCs/>
              </w:rPr>
              <w:t xml:space="preserve">2.5 </w:t>
            </w:r>
            <w:r w:rsidRPr="001D1C3A">
              <w:rPr>
                <w:rStyle w:val="A1"/>
                <w:rFonts w:ascii="Arial" w:hAnsi="Arial" w:cs="Arial"/>
              </w:rPr>
              <w:t>Increase family engagement and skills in nurturing child learning and development</w:t>
            </w:r>
          </w:p>
          <w:p w14:paraId="67F6A3A6" w14:textId="1138B560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14:paraId="7BF0F5C9" w14:textId="4EF9F219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122218" w14:textId="20DFCD69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0B2D925" w14:textId="09EB6505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84145E5" w14:textId="27471A19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14:paraId="0B2339C9" w14:textId="59190852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14:paraId="616C9475" w14:textId="53819ABA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14:paraId="1D882E70" w14:textId="140BEAB9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E9" w:rsidRPr="008C7E7E" w14:paraId="3DC71219" w14:textId="77777777" w:rsidTr="007B1D58">
        <w:trPr>
          <w:trHeight w:hRule="exact" w:val="1705"/>
        </w:trPr>
        <w:tc>
          <w:tcPr>
            <w:tcW w:w="1786" w:type="dxa"/>
            <w:vMerge/>
            <w:shd w:val="clear" w:color="auto" w:fill="ECF6DB"/>
          </w:tcPr>
          <w:p w14:paraId="63664C28" w14:textId="77777777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9" w:type="dxa"/>
            <w:vMerge/>
          </w:tcPr>
          <w:p w14:paraId="06C3E066" w14:textId="0D45F9AB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14:paraId="23844E5F" w14:textId="2D08E51F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BF5786" w14:textId="7F75817C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8D6E52" w14:textId="0A2DC242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4CE13EF" w14:textId="3EC00B6B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14:paraId="10DF90FE" w14:textId="0743E863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14:paraId="6BCA1997" w14:textId="27FE5BE3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14:paraId="4344B456" w14:textId="79F523B8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CE9" w:rsidRPr="008C7E7E" w14:paraId="1D4B4673" w14:textId="77777777" w:rsidTr="000257D9">
        <w:trPr>
          <w:trHeight w:val="1942"/>
        </w:trPr>
        <w:tc>
          <w:tcPr>
            <w:tcW w:w="1786" w:type="dxa"/>
            <w:vMerge/>
            <w:shd w:val="clear" w:color="auto" w:fill="ECF6DB"/>
          </w:tcPr>
          <w:p w14:paraId="190E0E2B" w14:textId="77777777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9" w:type="dxa"/>
            <w:vMerge/>
          </w:tcPr>
          <w:p w14:paraId="25AD820C" w14:textId="6FCF2950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14:paraId="0C62BC29" w14:textId="3C6D40DB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D93468" w14:textId="456AAA9A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BC4683" w14:textId="49CCDC03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EE9C311" w14:textId="1D66DE8D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14:paraId="78ED34D8" w14:textId="38C1BCFB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14:paraId="3F114239" w14:textId="4C680B65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14:paraId="14265303" w14:textId="26190593" w:rsidR="00E510B8" w:rsidRPr="008C7E7E" w:rsidRDefault="00E510B8" w:rsidP="00D66D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361784" w14:textId="10D070EF" w:rsidR="007C3F72" w:rsidRDefault="007C3F72">
      <w:pPr>
        <w:rPr>
          <w:rFonts w:ascii="Arial" w:hAnsi="Arial" w:cs="Arial"/>
          <w:sz w:val="18"/>
          <w:szCs w:val="18"/>
        </w:rPr>
      </w:pPr>
    </w:p>
    <w:p w14:paraId="36A9F01C" w14:textId="5D0EE911" w:rsidR="00E34CB8" w:rsidRDefault="009A57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1F4E79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2EB8A" wp14:editId="0BFDFA69">
                <wp:simplePos x="0" y="0"/>
                <wp:positionH relativeFrom="column">
                  <wp:posOffset>962660</wp:posOffset>
                </wp:positionH>
                <wp:positionV relativeFrom="paragraph">
                  <wp:posOffset>-156210</wp:posOffset>
                </wp:positionV>
                <wp:extent cx="7130005" cy="356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0005" cy="3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DF816" w14:textId="67C19987" w:rsidR="009A572C" w:rsidRPr="00437EE5" w:rsidRDefault="009A572C" w:rsidP="009A572C">
                            <w:r w:rsidRPr="00437E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Pr="00437E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HUB NAME) –</w:t>
                            </w:r>
                            <w:r w:rsidR="00EB6E0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7E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Community Hub Annual Planning Overview and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EB8A" id="Text Box 14" o:spid="_x0000_s1027" type="#_x0000_t202" style="position:absolute;margin-left:75.8pt;margin-top:-12.3pt;width:561.4pt;height:28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SoLgIAAFs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" fillcolor="white [3201]" stroked="f" strokeweight=".5pt">
                <v:textbox>
                  <w:txbxContent>
                    <w:p w14:paraId="4A0DF816" w14:textId="67C19987" w:rsidR="009A572C" w:rsidRPr="00437EE5" w:rsidRDefault="009A572C" w:rsidP="009A572C">
                      <w:r w:rsidRPr="00437EE5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Pr="00437E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HUB NAME) –</w:t>
                      </w:r>
                      <w:r w:rsidR="00EB6E0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37E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Community Hub Annual Planning Overview and Summary</w:t>
                      </w:r>
                    </w:p>
                  </w:txbxContent>
                </v:textbox>
              </v:shape>
            </w:pict>
          </mc:Fallback>
        </mc:AlternateContent>
      </w:r>
      <w:r w:rsidR="006E7896">
        <w:rPr>
          <w:rFonts w:ascii="Arial" w:hAnsi="Arial" w:cs="Arial"/>
          <w:sz w:val="18"/>
          <w:szCs w:val="18"/>
        </w:rPr>
        <w:br/>
      </w:r>
    </w:p>
    <w:tbl>
      <w:tblPr>
        <w:tblStyle w:val="TableGrid"/>
        <w:tblW w:w="15480" w:type="dxa"/>
        <w:tblLook w:val="04A0" w:firstRow="1" w:lastRow="0" w:firstColumn="1" w:lastColumn="0" w:noHBand="0" w:noVBand="1"/>
      </w:tblPr>
      <w:tblGrid>
        <w:gridCol w:w="1814"/>
        <w:gridCol w:w="2675"/>
        <w:gridCol w:w="1962"/>
        <w:gridCol w:w="1693"/>
        <w:gridCol w:w="1982"/>
        <w:gridCol w:w="2133"/>
        <w:gridCol w:w="1203"/>
        <w:gridCol w:w="1211"/>
        <w:gridCol w:w="807"/>
      </w:tblGrid>
      <w:tr w:rsidR="007B1D58" w14:paraId="79ADB57D" w14:textId="77777777" w:rsidTr="007B1D58">
        <w:trPr>
          <w:trHeight w:val="1082"/>
        </w:trPr>
        <w:tc>
          <w:tcPr>
            <w:tcW w:w="1814" w:type="dxa"/>
            <w:shd w:val="clear" w:color="auto" w:fill="D6E2EF"/>
          </w:tcPr>
          <w:p w14:paraId="49E84F56" w14:textId="77777777" w:rsidR="00162A52" w:rsidRPr="00D20CE9" w:rsidRDefault="00162A52" w:rsidP="00162A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378CA15" w14:textId="70386331" w:rsidR="00162A52" w:rsidRPr="008C7E7E" w:rsidRDefault="00162A52" w:rsidP="00162A52">
            <w:pPr>
              <w:rPr>
                <w:rFonts w:ascii="Arial" w:hAnsi="Arial" w:cs="Arial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Outcomes</w:t>
            </w:r>
          </w:p>
        </w:tc>
        <w:tc>
          <w:tcPr>
            <w:tcW w:w="2675" w:type="dxa"/>
            <w:shd w:val="clear" w:color="auto" w:fill="D6E2EF"/>
          </w:tcPr>
          <w:p w14:paraId="3E423D8C" w14:textId="77777777" w:rsidR="00162A52" w:rsidRPr="00D20CE9" w:rsidRDefault="00162A52" w:rsidP="00162A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BED5089" w14:textId="0E3FE952" w:rsidR="00162A52" w:rsidRPr="008C7E7E" w:rsidRDefault="00162A52" w:rsidP="00162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Objectives</w:t>
            </w:r>
          </w:p>
        </w:tc>
        <w:tc>
          <w:tcPr>
            <w:tcW w:w="1962" w:type="dxa"/>
            <w:shd w:val="clear" w:color="auto" w:fill="D6E2EF"/>
          </w:tcPr>
          <w:p w14:paraId="44E6B0E0" w14:textId="77777777" w:rsidR="00162A52" w:rsidRPr="00D20CE9" w:rsidRDefault="00162A52" w:rsidP="00162A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A37677D" w14:textId="17E022F8" w:rsidR="00162A52" w:rsidRDefault="00162A52" w:rsidP="00162A52">
            <w:pPr>
              <w:rPr>
                <w:rFonts w:ascii="Arial" w:hAnsi="Arial" w:cs="Arial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Activity</w:t>
            </w:r>
            <w:r w:rsidR="007E70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C3C9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7E70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C3C9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need for activity </w:t>
            </w:r>
          </w:p>
        </w:tc>
        <w:tc>
          <w:tcPr>
            <w:tcW w:w="1693" w:type="dxa"/>
            <w:shd w:val="clear" w:color="auto" w:fill="D6E2EF"/>
          </w:tcPr>
          <w:p w14:paraId="1914D0F2" w14:textId="77777777" w:rsidR="00162A52" w:rsidRPr="00D20CE9" w:rsidRDefault="00162A52" w:rsidP="00162A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A8A30CE" w14:textId="4EA09E78" w:rsidR="00162A52" w:rsidRDefault="00162A52" w:rsidP="00162A52">
            <w:pPr>
              <w:rPr>
                <w:rFonts w:ascii="Arial" w:hAnsi="Arial" w:cs="Arial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Partnerships</w:t>
            </w:r>
          </w:p>
        </w:tc>
        <w:tc>
          <w:tcPr>
            <w:tcW w:w="1982" w:type="dxa"/>
            <w:shd w:val="clear" w:color="auto" w:fill="D6E2EF"/>
          </w:tcPr>
          <w:p w14:paraId="02EC312C" w14:textId="77777777" w:rsidR="00162A52" w:rsidRDefault="00162A52" w:rsidP="00162A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A2714B7" w14:textId="471129E1" w:rsidR="00162A52" w:rsidRDefault="00162A52" w:rsidP="00162A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Facilitator and </w:t>
            </w:r>
            <w:r w:rsidR="005614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any additional support</w:t>
            </w:r>
            <w:r w:rsidR="007E70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/ v</w:t>
            </w: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olunteers</w:t>
            </w:r>
          </w:p>
          <w:p w14:paraId="627F1531" w14:textId="77777777" w:rsidR="00162A52" w:rsidRDefault="00162A52" w:rsidP="00162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D6E2EF"/>
          </w:tcPr>
          <w:p w14:paraId="08527F03" w14:textId="77777777" w:rsidR="00162A52" w:rsidRDefault="00162A52" w:rsidP="00162A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05CE825" w14:textId="0E66E091" w:rsidR="00162A52" w:rsidRDefault="00162A52" w:rsidP="00162A52">
            <w:pPr>
              <w:rPr>
                <w:rFonts w:ascii="Arial" w:hAnsi="Arial" w:cs="Arial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Funding allocation or required</w:t>
            </w:r>
            <w:r w:rsidR="007B1D5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resources</w:t>
            </w:r>
          </w:p>
        </w:tc>
        <w:tc>
          <w:tcPr>
            <w:tcW w:w="1203" w:type="dxa"/>
            <w:shd w:val="clear" w:color="auto" w:fill="D6E2EF"/>
          </w:tcPr>
          <w:p w14:paraId="13D9B411" w14:textId="77777777" w:rsidR="00162A52" w:rsidRPr="00D20CE9" w:rsidRDefault="00162A52" w:rsidP="00162A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742AA22" w14:textId="21DDAD05" w:rsidR="00162A52" w:rsidRDefault="00162A52" w:rsidP="00162A52">
            <w:pPr>
              <w:rPr>
                <w:rFonts w:ascii="Arial" w:hAnsi="Arial" w:cs="Arial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Location</w:t>
            </w:r>
          </w:p>
        </w:tc>
        <w:tc>
          <w:tcPr>
            <w:tcW w:w="1211" w:type="dxa"/>
            <w:shd w:val="clear" w:color="auto" w:fill="D6E2EF"/>
          </w:tcPr>
          <w:p w14:paraId="50435F2C" w14:textId="77777777" w:rsidR="00162A52" w:rsidRPr="00D20CE9" w:rsidRDefault="00162A52" w:rsidP="00162A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385BA42" w14:textId="7FA285AC" w:rsidR="00162A52" w:rsidRDefault="007E7073" w:rsidP="00162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Days of week / time of day</w:t>
            </w:r>
          </w:p>
        </w:tc>
        <w:tc>
          <w:tcPr>
            <w:tcW w:w="807" w:type="dxa"/>
            <w:shd w:val="clear" w:color="auto" w:fill="D6E2EF"/>
          </w:tcPr>
          <w:p w14:paraId="7A440F34" w14:textId="77777777" w:rsidR="00162A52" w:rsidRPr="00D20CE9" w:rsidRDefault="00162A52" w:rsidP="00162A5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C476300" w14:textId="2008442A" w:rsidR="00162A52" w:rsidRDefault="00162A52" w:rsidP="00162A52">
            <w:pPr>
              <w:rPr>
                <w:rFonts w:ascii="Arial" w:hAnsi="Arial" w:cs="Arial"/>
                <w:sz w:val="18"/>
                <w:szCs w:val="18"/>
              </w:rPr>
            </w:pPr>
            <w:r w:rsidRPr="00D20CE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Term/s</w:t>
            </w:r>
          </w:p>
        </w:tc>
      </w:tr>
      <w:tr w:rsidR="007B1D58" w14:paraId="3454B0CC" w14:textId="77777777" w:rsidTr="007B1D58">
        <w:trPr>
          <w:trHeight w:val="835"/>
        </w:trPr>
        <w:tc>
          <w:tcPr>
            <w:tcW w:w="1814" w:type="dxa"/>
            <w:vMerge w:val="restart"/>
            <w:shd w:val="clear" w:color="auto" w:fill="FFF5D7"/>
          </w:tcPr>
          <w:p w14:paraId="47261FAD" w14:textId="77777777" w:rsidR="00A754E6" w:rsidRPr="008C7E7E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9A1B99" w14:textId="77777777" w:rsidR="00A754E6" w:rsidRPr="008C7E7E" w:rsidRDefault="00A754E6" w:rsidP="00E34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.0 —</w:t>
            </w:r>
            <w:r w:rsidRPr="008C7E7E">
              <w:rPr>
                <w:rFonts w:ascii="Arial" w:hAnsi="Arial" w:cs="Arial"/>
                <w:b/>
                <w:sz w:val="18"/>
                <w:szCs w:val="18"/>
              </w:rPr>
              <w:t xml:space="preserve"> School</w:t>
            </w:r>
          </w:p>
          <w:p w14:paraId="5F2177B3" w14:textId="77777777" w:rsidR="00A754E6" w:rsidRPr="008C7E7E" w:rsidRDefault="00A754E6" w:rsidP="00E34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25E0D1" w14:textId="21F9F3EF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Schools respond to the needs and aspirations of migrant children and families</w:t>
            </w:r>
          </w:p>
        </w:tc>
        <w:tc>
          <w:tcPr>
            <w:tcW w:w="2675" w:type="dxa"/>
            <w:vMerge w:val="restart"/>
          </w:tcPr>
          <w:p w14:paraId="0D0FCC81" w14:textId="77777777" w:rsidR="00A754E6" w:rsidRPr="008C7E7E" w:rsidRDefault="00A754E6" w:rsidP="00E34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251894" w14:textId="3F5A05AB" w:rsidR="00A754E6" w:rsidRPr="008C7E7E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 xml:space="preserve">3.1 </w:t>
            </w:r>
            <w:r w:rsidRPr="008C7E7E">
              <w:rPr>
                <w:rFonts w:ascii="Arial" w:hAnsi="Arial" w:cs="Arial"/>
                <w:sz w:val="18"/>
                <w:szCs w:val="18"/>
              </w:rPr>
              <w:t>Increase school’s connection to early years support</w:t>
            </w:r>
          </w:p>
          <w:p w14:paraId="542CA395" w14:textId="77777777" w:rsidR="00A754E6" w:rsidRPr="008C7E7E" w:rsidRDefault="00A754E6" w:rsidP="00E34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8C5F59" w14:textId="7B98524D" w:rsidR="00A754E6" w:rsidRPr="008C7E7E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 xml:space="preserve">3.2 </w:t>
            </w:r>
            <w:r w:rsidRPr="008C7E7E">
              <w:rPr>
                <w:rFonts w:ascii="Arial" w:hAnsi="Arial" w:cs="Arial"/>
                <w:sz w:val="18"/>
                <w:szCs w:val="18"/>
              </w:rPr>
              <w:t>Increase school connection and capacity to support families with child learning outcomes</w:t>
            </w:r>
          </w:p>
          <w:p w14:paraId="5732B977" w14:textId="77777777" w:rsidR="00A754E6" w:rsidRPr="008C7E7E" w:rsidRDefault="00A754E6" w:rsidP="00E34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2E585D" w14:textId="659FE347" w:rsidR="00A754E6" w:rsidRDefault="00A754E6" w:rsidP="003F74CE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 xml:space="preserve">3.3 </w:t>
            </w:r>
            <w:r w:rsidRPr="008C7E7E">
              <w:rPr>
                <w:rFonts w:ascii="Arial" w:hAnsi="Arial" w:cs="Arial"/>
                <w:sz w:val="18"/>
                <w:szCs w:val="18"/>
              </w:rPr>
              <w:t>Increase collaborative partnerships between school and famil</w:t>
            </w:r>
            <w:r w:rsidR="003F74CE">
              <w:rPr>
                <w:rFonts w:ascii="Arial" w:hAnsi="Arial" w:cs="Arial"/>
                <w:sz w:val="18"/>
                <w:szCs w:val="18"/>
              </w:rPr>
              <w:t>ies</w:t>
            </w:r>
          </w:p>
        </w:tc>
        <w:tc>
          <w:tcPr>
            <w:tcW w:w="1962" w:type="dxa"/>
          </w:tcPr>
          <w:p w14:paraId="3EAFCD6F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14:paraId="7968EA38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48EE70D0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</w:tcPr>
          <w:p w14:paraId="7E6AA8CF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5CDB17D1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</w:tcPr>
          <w:p w14:paraId="5C2D8843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14:paraId="7A83FB82" w14:textId="6F9B94FE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D58" w14:paraId="0593D50E" w14:textId="77777777" w:rsidTr="007B1D58">
        <w:trPr>
          <w:trHeight w:val="835"/>
        </w:trPr>
        <w:tc>
          <w:tcPr>
            <w:tcW w:w="1814" w:type="dxa"/>
            <w:vMerge/>
            <w:shd w:val="clear" w:color="auto" w:fill="FFF5D7"/>
          </w:tcPr>
          <w:p w14:paraId="74992D8E" w14:textId="77777777" w:rsidR="00A754E6" w:rsidRPr="008C7E7E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vMerge/>
          </w:tcPr>
          <w:p w14:paraId="33759CF8" w14:textId="77777777" w:rsidR="00A754E6" w:rsidRPr="008C7E7E" w:rsidRDefault="00A754E6" w:rsidP="00E34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</w:tcPr>
          <w:p w14:paraId="268E8674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4C8E7E2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6A749779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</w:tcPr>
          <w:p w14:paraId="15E3FD03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666E1FD3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</w:tcPr>
          <w:p w14:paraId="29C7C349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14:paraId="42139DA7" w14:textId="325FF6DF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D58" w14:paraId="40C39418" w14:textId="77777777" w:rsidTr="007B1D58">
        <w:trPr>
          <w:trHeight w:val="1274"/>
        </w:trPr>
        <w:tc>
          <w:tcPr>
            <w:tcW w:w="1814" w:type="dxa"/>
            <w:vMerge/>
            <w:shd w:val="clear" w:color="auto" w:fill="FFF5D7"/>
          </w:tcPr>
          <w:p w14:paraId="13613535" w14:textId="77777777" w:rsidR="00A754E6" w:rsidRPr="008C7E7E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vMerge/>
          </w:tcPr>
          <w:p w14:paraId="1342F1CC" w14:textId="77777777" w:rsidR="00A754E6" w:rsidRPr="008C7E7E" w:rsidRDefault="00A754E6" w:rsidP="00E34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2" w:type="dxa"/>
          </w:tcPr>
          <w:p w14:paraId="23411A6D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14:paraId="139F96CD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6C68E9B9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</w:tcPr>
          <w:p w14:paraId="0FDB4157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69666611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</w:tcPr>
          <w:p w14:paraId="1866949D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14:paraId="0A42D3CA" w14:textId="53313EBF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D58" w14:paraId="7C28B559" w14:textId="77777777" w:rsidTr="007B1D58">
        <w:trPr>
          <w:trHeight w:val="846"/>
        </w:trPr>
        <w:tc>
          <w:tcPr>
            <w:tcW w:w="1814" w:type="dxa"/>
            <w:vMerge w:val="restart"/>
            <w:shd w:val="clear" w:color="auto" w:fill="D7EFF9"/>
          </w:tcPr>
          <w:p w14:paraId="40C22313" w14:textId="77777777" w:rsidR="00A754E6" w:rsidRPr="008C7E7E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86099" w14:textId="77777777" w:rsidR="00A754E6" w:rsidRPr="008C7E7E" w:rsidRDefault="00A754E6" w:rsidP="00E34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.0 —</w:t>
            </w:r>
            <w:r w:rsidRPr="008C7E7E">
              <w:rPr>
                <w:rFonts w:ascii="Arial" w:hAnsi="Arial" w:cs="Arial"/>
                <w:b/>
                <w:sz w:val="18"/>
                <w:szCs w:val="18"/>
              </w:rPr>
              <w:t xml:space="preserve"> Community</w:t>
            </w:r>
          </w:p>
          <w:p w14:paraId="0C2EBF7A" w14:textId="77777777" w:rsidR="00A754E6" w:rsidRPr="008C7E7E" w:rsidRDefault="00A754E6" w:rsidP="00E34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AEEE6D" w14:textId="78746264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Community services respond early and effectively to migrant child and family needs</w:t>
            </w:r>
          </w:p>
        </w:tc>
        <w:tc>
          <w:tcPr>
            <w:tcW w:w="2675" w:type="dxa"/>
            <w:vMerge w:val="restart"/>
          </w:tcPr>
          <w:p w14:paraId="23EF8393" w14:textId="77777777" w:rsidR="00A754E6" w:rsidRPr="008C7E7E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9771F3" w14:textId="423D8F4F" w:rsidR="00A754E6" w:rsidRPr="008C7E7E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  <w:r w:rsidRPr="008C7E7E">
              <w:rPr>
                <w:rFonts w:ascii="Arial" w:hAnsi="Arial" w:cs="Arial"/>
                <w:sz w:val="18"/>
                <w:szCs w:val="18"/>
              </w:rPr>
              <w:t xml:space="preserve"> Increase community service connections, availability, and access to families</w:t>
            </w:r>
          </w:p>
          <w:p w14:paraId="6AFB3F0E" w14:textId="77777777" w:rsidR="00A754E6" w:rsidRPr="008C7E7E" w:rsidRDefault="00A754E6" w:rsidP="00E34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AEFCBD" w14:textId="4EAF9646" w:rsidR="00A754E6" w:rsidRPr="008C7E7E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 xml:space="preserve">4.2 </w:t>
            </w:r>
            <w:r w:rsidRPr="008C7E7E">
              <w:rPr>
                <w:rFonts w:ascii="Arial" w:hAnsi="Arial" w:cs="Arial"/>
                <w:sz w:val="18"/>
                <w:szCs w:val="18"/>
              </w:rPr>
              <w:t>Increase service connections with schools and other agencies</w:t>
            </w:r>
          </w:p>
          <w:p w14:paraId="2B22B3DB" w14:textId="77777777" w:rsidR="00A754E6" w:rsidRPr="008C7E7E" w:rsidRDefault="00A754E6" w:rsidP="00E34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FD7B53" w14:textId="4124EDB2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  <w:r w:rsidRPr="008C7E7E">
              <w:rPr>
                <w:rFonts w:ascii="Arial" w:hAnsi="Arial" w:cs="Arial"/>
                <w:b/>
                <w:sz w:val="18"/>
                <w:szCs w:val="18"/>
              </w:rPr>
              <w:t xml:space="preserve">4.3 </w:t>
            </w:r>
            <w:r w:rsidRPr="008C7E7E">
              <w:rPr>
                <w:rFonts w:ascii="Arial" w:hAnsi="Arial" w:cs="Arial"/>
                <w:sz w:val="18"/>
                <w:szCs w:val="18"/>
              </w:rPr>
              <w:t>Increase service coordination and collaboration to meet the needs of families and their children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62" w:type="dxa"/>
          </w:tcPr>
          <w:p w14:paraId="17DEDA54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B6A825C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2017E5F4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</w:tcPr>
          <w:p w14:paraId="4FDD9602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02D0B8CD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</w:tcPr>
          <w:p w14:paraId="1C4E3D6F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14:paraId="0362B0E3" w14:textId="062A17C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D58" w14:paraId="48DB50A7" w14:textId="77777777" w:rsidTr="007B1D58">
        <w:trPr>
          <w:trHeight w:val="1195"/>
        </w:trPr>
        <w:tc>
          <w:tcPr>
            <w:tcW w:w="1814" w:type="dxa"/>
            <w:vMerge/>
            <w:shd w:val="clear" w:color="auto" w:fill="D7EFF9"/>
          </w:tcPr>
          <w:p w14:paraId="254D7B4E" w14:textId="77777777" w:rsidR="00A754E6" w:rsidRPr="008C7E7E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vMerge/>
          </w:tcPr>
          <w:p w14:paraId="28802B2A" w14:textId="77777777" w:rsidR="00A754E6" w:rsidRPr="008C7E7E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</w:tcPr>
          <w:p w14:paraId="311FDE84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EA837E9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0675A3D7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</w:tcPr>
          <w:p w14:paraId="6A1B1970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CABCF94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</w:tcPr>
          <w:p w14:paraId="56473E33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14:paraId="5804BD34" w14:textId="753FF17A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D58" w14:paraId="7705D0C1" w14:textId="77777777" w:rsidTr="007B1D58">
        <w:trPr>
          <w:trHeight w:val="1882"/>
        </w:trPr>
        <w:tc>
          <w:tcPr>
            <w:tcW w:w="1814" w:type="dxa"/>
            <w:vMerge/>
            <w:shd w:val="clear" w:color="auto" w:fill="D7EFF9"/>
          </w:tcPr>
          <w:p w14:paraId="20B1EB90" w14:textId="77777777" w:rsidR="00A754E6" w:rsidRPr="008C7E7E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vMerge/>
          </w:tcPr>
          <w:p w14:paraId="64A6C56F" w14:textId="77777777" w:rsidR="00A754E6" w:rsidRPr="008C7E7E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</w:tcPr>
          <w:p w14:paraId="627D11F8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14:paraId="7327484F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450DEA25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</w:tcPr>
          <w:p w14:paraId="41DC7990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</w:tcPr>
          <w:p w14:paraId="42306746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</w:tcPr>
          <w:p w14:paraId="55F6B9BA" w14:textId="7777777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14:paraId="6CF11028" w14:textId="77AA7CA7" w:rsidR="00A754E6" w:rsidRDefault="00A754E6" w:rsidP="00E34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3F6F37" w14:textId="0C8E47F9" w:rsidR="00E34CB8" w:rsidRPr="008C7E7E" w:rsidRDefault="00E34CB8">
      <w:pPr>
        <w:rPr>
          <w:rFonts w:ascii="Arial" w:hAnsi="Arial" w:cs="Arial"/>
          <w:sz w:val="18"/>
          <w:szCs w:val="18"/>
        </w:rPr>
      </w:pPr>
    </w:p>
    <w:sectPr w:rsidR="00E34CB8" w:rsidRPr="008C7E7E" w:rsidSect="00206B57">
      <w:headerReference w:type="default" r:id="rId9"/>
      <w:footerReference w:type="default" r:id="rId10"/>
      <w:pgSz w:w="16838" w:h="11906" w:orient="landscape"/>
      <w:pgMar w:top="993" w:right="67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84B2" w14:textId="77777777" w:rsidR="00D869E3" w:rsidRDefault="00D869E3" w:rsidP="00D20CE9">
      <w:pPr>
        <w:spacing w:after="0" w:line="240" w:lineRule="auto"/>
      </w:pPr>
      <w:r>
        <w:separator/>
      </w:r>
    </w:p>
  </w:endnote>
  <w:endnote w:type="continuationSeparator" w:id="0">
    <w:p w14:paraId="012D9EEF" w14:textId="77777777" w:rsidR="00D869E3" w:rsidRDefault="00D869E3" w:rsidP="00D2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03A6" w14:textId="50AB85A2" w:rsidR="0059669A" w:rsidRDefault="005966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28313" wp14:editId="19036858">
              <wp:simplePos x="0" y="0"/>
              <wp:positionH relativeFrom="column">
                <wp:posOffset>8571068</wp:posOffset>
              </wp:positionH>
              <wp:positionV relativeFrom="paragraph">
                <wp:posOffset>151765</wp:posOffset>
              </wp:positionV>
              <wp:extent cx="1690577" cy="340242"/>
              <wp:effectExtent l="0" t="0" r="0" b="317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0577" cy="3402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A484CF" w14:textId="0413B58E" w:rsidR="0059669A" w:rsidRPr="00F505A7" w:rsidRDefault="0059669A">
                          <w:pPr>
                            <w:rPr>
                              <w:rFonts w:ascii="Arial" w:hAnsi="Arial" w:cs="Arial"/>
                              <w:color w:val="0F5EA1"/>
                              <w:sz w:val="18"/>
                              <w:szCs w:val="18"/>
                            </w:rPr>
                          </w:pPr>
                          <w:r w:rsidRPr="00F505A7">
                            <w:rPr>
                              <w:rFonts w:ascii="Arial" w:hAnsi="Arial" w:cs="Arial"/>
                              <w:color w:val="0F5EA1"/>
                              <w:sz w:val="18"/>
                              <w:szCs w:val="18"/>
                            </w:rPr>
                            <w:t xml:space="preserve">Connect. Share. Learn.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3283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674.9pt;margin-top:11.95pt;width:133.1pt;height:2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lYLAIAAFQEAAAOAAAAZHJzL2Uyb0RvYy54bWysVEtv2zAMvg/YfxB0X+ykeaxGnCJLkWFA&#10;0BZIh54VWYoNyKImKbGzXz9Kdh7rdhp2kUmR+vj66P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" fillcolor="white [3201]" stroked="f" strokeweight=".5pt">
              <v:textbox>
                <w:txbxContent>
                  <w:p w14:paraId="4CA484CF" w14:textId="0413B58E" w:rsidR="0059669A" w:rsidRPr="00F505A7" w:rsidRDefault="0059669A">
                    <w:pPr>
                      <w:rPr>
                        <w:rFonts w:ascii="Arial" w:hAnsi="Arial" w:cs="Arial"/>
                        <w:color w:val="0F5EA1"/>
                        <w:sz w:val="18"/>
                        <w:szCs w:val="18"/>
                      </w:rPr>
                    </w:pPr>
                    <w:r w:rsidRPr="00F505A7">
                      <w:rPr>
                        <w:rFonts w:ascii="Arial" w:hAnsi="Arial" w:cs="Arial"/>
                        <w:color w:val="0F5EA1"/>
                        <w:sz w:val="18"/>
                        <w:szCs w:val="18"/>
                      </w:rPr>
                      <w:t xml:space="preserve">Connect. Share. Learn. </w:t>
                    </w:r>
                  </w:p>
                </w:txbxContent>
              </v:textbox>
            </v:shape>
          </w:pict>
        </mc:Fallback>
      </mc:AlternateContent>
    </w:r>
  </w:p>
  <w:p w14:paraId="5BCA1CF4" w14:textId="59E62F7F" w:rsidR="0059669A" w:rsidRDefault="00055C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902AF" wp14:editId="5E4C81CD">
              <wp:simplePos x="0" y="0"/>
              <wp:positionH relativeFrom="column">
                <wp:posOffset>15298</wp:posOffset>
              </wp:positionH>
              <wp:positionV relativeFrom="paragraph">
                <wp:posOffset>109278</wp:posOffset>
              </wp:positionV>
              <wp:extent cx="8562802" cy="0"/>
              <wp:effectExtent l="0" t="0" r="1016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62802" cy="0"/>
                      </a:xfrm>
                      <a:prstGeom prst="line">
                        <a:avLst/>
                      </a:prstGeom>
                      <a:ln w="12700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C751EE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6pt" to="675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" strokecolor="#5b9bd5 [3204]" strokeweight="1pt">
              <v:stroke dashstyle="1 1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000A" w14:textId="77777777" w:rsidR="00D869E3" w:rsidRDefault="00D869E3" w:rsidP="00D20CE9">
      <w:pPr>
        <w:spacing w:after="0" w:line="240" w:lineRule="auto"/>
      </w:pPr>
      <w:r>
        <w:separator/>
      </w:r>
    </w:p>
  </w:footnote>
  <w:footnote w:type="continuationSeparator" w:id="0">
    <w:p w14:paraId="5840CA4B" w14:textId="77777777" w:rsidR="00D869E3" w:rsidRDefault="00D869E3" w:rsidP="00D2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AF1B" w14:textId="0E8797F4" w:rsidR="00D20CE9" w:rsidRDefault="00D20CE9">
    <w:pPr>
      <w:pStyle w:val="Header"/>
    </w:pPr>
    <w:r>
      <w:rPr>
        <w:rFonts w:ascii="Arial" w:hAnsi="Arial" w:cs="Arial"/>
        <w:noProof/>
        <w:color w:val="1F4E79" w:themeColor="accent1" w:themeShade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553767C5" wp14:editId="091695DB">
          <wp:simplePos x="0" y="0"/>
          <wp:positionH relativeFrom="column">
            <wp:posOffset>-450215</wp:posOffset>
          </wp:positionH>
          <wp:positionV relativeFrom="paragraph">
            <wp:posOffset>-449869</wp:posOffset>
          </wp:positionV>
          <wp:extent cx="10679059" cy="9144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05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DE3C7" w14:textId="77777777" w:rsidR="00D20CE9" w:rsidRDefault="00D20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72"/>
    <w:rsid w:val="0001579F"/>
    <w:rsid w:val="000257D9"/>
    <w:rsid w:val="00040322"/>
    <w:rsid w:val="000461E8"/>
    <w:rsid w:val="000519AE"/>
    <w:rsid w:val="00055C26"/>
    <w:rsid w:val="000959C7"/>
    <w:rsid w:val="000E0E40"/>
    <w:rsid w:val="001032BE"/>
    <w:rsid w:val="001215B7"/>
    <w:rsid w:val="001538FC"/>
    <w:rsid w:val="00162A52"/>
    <w:rsid w:val="001D1C3A"/>
    <w:rsid w:val="001D4C8A"/>
    <w:rsid w:val="001F418C"/>
    <w:rsid w:val="00206B57"/>
    <w:rsid w:val="002272BA"/>
    <w:rsid w:val="00250B27"/>
    <w:rsid w:val="00255DB8"/>
    <w:rsid w:val="002741FC"/>
    <w:rsid w:val="00284FDB"/>
    <w:rsid w:val="002876E5"/>
    <w:rsid w:val="002E285A"/>
    <w:rsid w:val="00304C83"/>
    <w:rsid w:val="00312117"/>
    <w:rsid w:val="00364C15"/>
    <w:rsid w:val="003661AC"/>
    <w:rsid w:val="00380B9C"/>
    <w:rsid w:val="003B0EBA"/>
    <w:rsid w:val="003F74CE"/>
    <w:rsid w:val="00422797"/>
    <w:rsid w:val="00437EE5"/>
    <w:rsid w:val="00444994"/>
    <w:rsid w:val="004555B6"/>
    <w:rsid w:val="00460738"/>
    <w:rsid w:val="004906BF"/>
    <w:rsid w:val="0049183B"/>
    <w:rsid w:val="004E3AA8"/>
    <w:rsid w:val="004E767E"/>
    <w:rsid w:val="005040C1"/>
    <w:rsid w:val="00513B21"/>
    <w:rsid w:val="00524252"/>
    <w:rsid w:val="00561411"/>
    <w:rsid w:val="0058235B"/>
    <w:rsid w:val="0059669A"/>
    <w:rsid w:val="005D4C69"/>
    <w:rsid w:val="006157FB"/>
    <w:rsid w:val="00672AF6"/>
    <w:rsid w:val="00693096"/>
    <w:rsid w:val="006B4E75"/>
    <w:rsid w:val="006C7750"/>
    <w:rsid w:val="006E7896"/>
    <w:rsid w:val="006F6BBD"/>
    <w:rsid w:val="00723671"/>
    <w:rsid w:val="007374DB"/>
    <w:rsid w:val="0076056F"/>
    <w:rsid w:val="00762836"/>
    <w:rsid w:val="007B1D58"/>
    <w:rsid w:val="007B21A5"/>
    <w:rsid w:val="007B6B1A"/>
    <w:rsid w:val="007C08E3"/>
    <w:rsid w:val="007C3F72"/>
    <w:rsid w:val="007C681B"/>
    <w:rsid w:val="007E7073"/>
    <w:rsid w:val="00802166"/>
    <w:rsid w:val="008209C8"/>
    <w:rsid w:val="00821CC7"/>
    <w:rsid w:val="00886273"/>
    <w:rsid w:val="00892033"/>
    <w:rsid w:val="008A35E7"/>
    <w:rsid w:val="008C3C98"/>
    <w:rsid w:val="008C4B3F"/>
    <w:rsid w:val="008C7E7E"/>
    <w:rsid w:val="008F5246"/>
    <w:rsid w:val="00920CF7"/>
    <w:rsid w:val="00950C0F"/>
    <w:rsid w:val="00961C96"/>
    <w:rsid w:val="00970052"/>
    <w:rsid w:val="00976185"/>
    <w:rsid w:val="00992075"/>
    <w:rsid w:val="009A3C98"/>
    <w:rsid w:val="009A572C"/>
    <w:rsid w:val="009D0694"/>
    <w:rsid w:val="009F086C"/>
    <w:rsid w:val="009F7627"/>
    <w:rsid w:val="00A009C8"/>
    <w:rsid w:val="00A062DE"/>
    <w:rsid w:val="00A068B8"/>
    <w:rsid w:val="00A10607"/>
    <w:rsid w:val="00A671C9"/>
    <w:rsid w:val="00A72578"/>
    <w:rsid w:val="00A754E6"/>
    <w:rsid w:val="00A87611"/>
    <w:rsid w:val="00A95FDD"/>
    <w:rsid w:val="00AC7492"/>
    <w:rsid w:val="00AD68D6"/>
    <w:rsid w:val="00AF3FF0"/>
    <w:rsid w:val="00B204FC"/>
    <w:rsid w:val="00B4703B"/>
    <w:rsid w:val="00B47A7A"/>
    <w:rsid w:val="00B7067F"/>
    <w:rsid w:val="00B91FB7"/>
    <w:rsid w:val="00B96FAF"/>
    <w:rsid w:val="00BA5214"/>
    <w:rsid w:val="00BD5110"/>
    <w:rsid w:val="00BE299C"/>
    <w:rsid w:val="00C17432"/>
    <w:rsid w:val="00C459B1"/>
    <w:rsid w:val="00C8247B"/>
    <w:rsid w:val="00C834CB"/>
    <w:rsid w:val="00CC2F9F"/>
    <w:rsid w:val="00CC7E86"/>
    <w:rsid w:val="00D20CE9"/>
    <w:rsid w:val="00D33324"/>
    <w:rsid w:val="00D66D78"/>
    <w:rsid w:val="00D75297"/>
    <w:rsid w:val="00D7582A"/>
    <w:rsid w:val="00D869E3"/>
    <w:rsid w:val="00D959C9"/>
    <w:rsid w:val="00DD4E05"/>
    <w:rsid w:val="00DD7198"/>
    <w:rsid w:val="00DE2B72"/>
    <w:rsid w:val="00E10895"/>
    <w:rsid w:val="00E21130"/>
    <w:rsid w:val="00E34CB8"/>
    <w:rsid w:val="00E365AF"/>
    <w:rsid w:val="00E43704"/>
    <w:rsid w:val="00E510B8"/>
    <w:rsid w:val="00E60DCE"/>
    <w:rsid w:val="00E6555C"/>
    <w:rsid w:val="00E77A4C"/>
    <w:rsid w:val="00E96730"/>
    <w:rsid w:val="00EB25C7"/>
    <w:rsid w:val="00EB6E01"/>
    <w:rsid w:val="00EE03AF"/>
    <w:rsid w:val="00F05346"/>
    <w:rsid w:val="00F12D8C"/>
    <w:rsid w:val="00F20AA9"/>
    <w:rsid w:val="00F26DF4"/>
    <w:rsid w:val="00F318B8"/>
    <w:rsid w:val="00F35B62"/>
    <w:rsid w:val="00F42AA9"/>
    <w:rsid w:val="00F505A7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AB772"/>
  <w15:chartTrackingRefBased/>
  <w15:docId w15:val="{1C9AE9FE-1F29-490B-9E4B-6EDC06D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252"/>
    <w:pPr>
      <w:ind w:left="720"/>
      <w:contextualSpacing/>
    </w:pPr>
  </w:style>
  <w:style w:type="paragraph" w:customStyle="1" w:styleId="Default">
    <w:name w:val="Default"/>
    <w:rsid w:val="00D7582A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7582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7582A"/>
    <w:rPr>
      <w:rFonts w:cs="Helvetica 55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E9"/>
  </w:style>
  <w:style w:type="paragraph" w:styleId="Footer">
    <w:name w:val="footer"/>
    <w:basedOn w:val="Normal"/>
    <w:link w:val="FooterChar"/>
    <w:uiPriority w:val="99"/>
    <w:unhideWhenUsed/>
    <w:rsid w:val="00D20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6b545f-e317-484b-8508-e27d5d8e011c">
      <Terms xmlns="http://schemas.microsoft.com/office/infopath/2007/PartnerControls"/>
    </lcf76f155ced4ddcb4097134ff3c332f>
    <TaxCatchAll xmlns="6b19b12e-65bc-4b64-9a46-ecf859b9bba1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6178A6B17F4EB1845E198C1F587E" ma:contentTypeVersion="18" ma:contentTypeDescription="Create a new document." ma:contentTypeScope="" ma:versionID="9dff3e7e71ade8ec51131ea1ef0516f6">
  <xsd:schema xmlns:xsd="http://www.w3.org/2001/XMLSchema" xmlns:xs="http://www.w3.org/2001/XMLSchema" xmlns:p="http://schemas.microsoft.com/office/2006/metadata/properties" xmlns:ns2="6b19b12e-65bc-4b64-9a46-ecf859b9bba1" xmlns:ns3="2f6b545f-e317-484b-8508-e27d5d8e011c" xmlns:ns4="http://schemas.microsoft.com/sharepoint/v4" targetNamespace="http://schemas.microsoft.com/office/2006/metadata/properties" ma:root="true" ma:fieldsID="89d94e7a53cc5ef04e84e208d11ca369" ns2:_="" ns3:_="" ns4:_="">
    <xsd:import namespace="6b19b12e-65bc-4b64-9a46-ecf859b9bba1"/>
    <xsd:import namespace="2f6b545f-e317-484b-8508-e27d5d8e011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IconOverla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9b12e-65bc-4b64-9a46-ecf859b9b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0323a03-c682-4454-8d2d-536f5e9009a1}" ma:internalName="TaxCatchAll" ma:showField="CatchAllData" ma:web="6b19b12e-65bc-4b64-9a46-ecf859b9b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b545f-e317-484b-8508-e27d5d8e0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0e8788-4ceb-4d99-a078-ce70633f6a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9F042-5584-43FB-999F-084153F23174}">
  <ds:schemaRefs>
    <ds:schemaRef ds:uri="http://schemas.microsoft.com/office/2006/metadata/properties"/>
    <ds:schemaRef ds:uri="http://schemas.microsoft.com/office/infopath/2007/PartnerControls"/>
    <ds:schemaRef ds:uri="2f6b545f-e317-484b-8508-e27d5d8e011c"/>
    <ds:schemaRef ds:uri="6b19b12e-65bc-4b64-9a46-ecf859b9bba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90636C0-7993-45C4-AA7F-F6542EFD8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9b12e-65bc-4b64-9a46-ecf859b9bba1"/>
    <ds:schemaRef ds:uri="2f6b545f-e317-484b-8508-e27d5d8e011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2125B-596D-44A4-AE45-EF34B0035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Ainsworth</dc:creator>
  <cp:keywords/>
  <dc:description/>
  <cp:lastModifiedBy>Maia Nelson</cp:lastModifiedBy>
  <cp:revision>6</cp:revision>
  <cp:lastPrinted>2021-11-24T03:53:00Z</cp:lastPrinted>
  <dcterms:created xsi:type="dcterms:W3CDTF">2023-10-17T22:52:00Z</dcterms:created>
  <dcterms:modified xsi:type="dcterms:W3CDTF">2023-10-18T02:35:00Z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0x0101009FDB6178A6B17F4EB1845E198C1F587E</vt:lpwstr>
  </property>
  <property fmtid="{D5CDD505-2E9C-101B-9397-08002B2CF9AE}" pid="3" name="MediaServiceImageTags">
    <vt:lpwstr/>
  </property>
</Properties>
</file>